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F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32ED" w:rsidRP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32ED" w:rsidRP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этих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9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от </w:t>
      </w:r>
      <w:r w:rsid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31.01.2014</w:t>
      </w:r>
      <w:r w:rsidR="0009500B" w:rsidRPr="000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0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500B" w:rsidRPr="000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500B" w:rsidRPr="000950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-пп</w:t>
      </w:r>
      <w:r w:rsid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9500B" w:rsidRPr="0009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0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2ED" w:rsidRP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</w:t>
      </w:r>
      <w:proofErr w:type="gramEnd"/>
      <w:r w:rsidR="00D032ED" w:rsidRP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обеспечением сохранности этих средств</w:t>
      </w:r>
      <w:r w:rsidR="000950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500B" w:rsidRDefault="0009500B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0B" w:rsidRPr="0059128A" w:rsidRDefault="0009500B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8A" w:rsidRPr="0059128A" w:rsidRDefault="0059128A" w:rsidP="00591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8A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:rsidR="0059128A" w:rsidRPr="0059128A" w:rsidRDefault="0059128A" w:rsidP="00591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9128A" w:rsidRDefault="0059128A" w:rsidP="000950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32ED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D032ED" w:rsidRP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этих средств, утвержденный постановлением правительства Еврейской автономной области от 31.01.2014 № 16-пп                «Об утверждении Порядка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</w:t>
      </w:r>
      <w:proofErr w:type="gramEnd"/>
      <w:r w:rsidR="00D032ED" w:rsidRP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сохранности этих средств»</w:t>
      </w:r>
      <w:r w:rsidR="00645F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2ED" w:rsidRPr="00D0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2ED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D032ED">
        <w:rPr>
          <w:rFonts w:ascii="Times New Roman" w:eastAsia="Times New Roman" w:hAnsi="Times New Roman" w:cs="Times New Roman"/>
          <w:sz w:val="28"/>
          <w:szCs w:val="28"/>
        </w:rPr>
        <w:t>е, изложив его в редакции согласно приложению к настоящему постановлению.</w:t>
      </w:r>
    </w:p>
    <w:p w:rsidR="00D032ED" w:rsidRDefault="00D032ED" w:rsidP="000950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0A0A" w:rsidRDefault="00F30A0A" w:rsidP="00F3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A0A" w:rsidRDefault="00F30A0A" w:rsidP="00F3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A0A" w:rsidRDefault="00F30A0A" w:rsidP="00F3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A0A" w:rsidRDefault="00F30A0A" w:rsidP="00F3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30A0A" w:rsidRDefault="00F30A0A" w:rsidP="00F3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A0A" w:rsidRDefault="00F30A0A" w:rsidP="00F3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A0A" w:rsidRPr="00F30A0A" w:rsidRDefault="00F30A0A" w:rsidP="00F3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30A0A" w:rsidRPr="00F30A0A" w:rsidSect="00C96FA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45F28" w:rsidSect="00645F28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правительства Еврейской автономной области </w:t>
      </w:r>
    </w:p>
    <w:p w:rsid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 №__________</w:t>
      </w:r>
    </w:p>
    <w:p w:rsid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F28" w:rsidRPr="00645F28" w:rsidRDefault="00645F28" w:rsidP="0064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>Порядок</w:t>
      </w:r>
    </w:p>
    <w:p w:rsidR="00645F28" w:rsidRDefault="00645F28" w:rsidP="0064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 xml:space="preserve">осуществления контроля за </w:t>
      </w:r>
      <w:proofErr w:type="gramStart"/>
      <w:r w:rsidRPr="00645F28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  <w:r w:rsidRPr="00645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28" w:rsidRPr="00645F28" w:rsidRDefault="00645F28" w:rsidP="0064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>расходованием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F28">
        <w:rPr>
          <w:rFonts w:ascii="Times New Roman" w:hAnsi="Times New Roman" w:cs="Times New Roman"/>
          <w:sz w:val="28"/>
          <w:szCs w:val="28"/>
        </w:rPr>
        <w:t>средств, сформированных за счет взносов на капитальный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F28">
        <w:rPr>
          <w:rFonts w:ascii="Times New Roman" w:hAnsi="Times New Roman" w:cs="Times New Roman"/>
          <w:sz w:val="28"/>
          <w:szCs w:val="28"/>
        </w:rPr>
        <w:t>ремонт общего имущества в многоквартирном доме,</w:t>
      </w:r>
    </w:p>
    <w:p w:rsidR="00645F28" w:rsidRPr="00645F28" w:rsidRDefault="00645F28" w:rsidP="0064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F28">
        <w:rPr>
          <w:rFonts w:ascii="Times New Roman" w:hAnsi="Times New Roman" w:cs="Times New Roman"/>
          <w:sz w:val="28"/>
          <w:szCs w:val="28"/>
        </w:rPr>
        <w:t>и обеспечением сохранности этих средств</w:t>
      </w:r>
    </w:p>
    <w:p w:rsidR="00645F28" w:rsidRPr="00645F28" w:rsidRDefault="00645F28" w:rsidP="00645F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5F28" w:rsidRP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этих средств (далее </w:t>
      </w:r>
      <w:r w:rsidR="00D1728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 Порядок) определяет порядок осуществления на территории Еврейской автономной области контроля за целевым расходованием денежных средств, сформированных за счет взносов на капитальный ремонт общего имущества в многоквартирном доме (далее </w:t>
      </w:r>
      <w:r w:rsidR="00D1728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 взносы на капитальный ремонт), и</w:t>
      </w:r>
      <w:proofErr w:type="gramEnd"/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этих средств.</w:t>
      </w:r>
    </w:p>
    <w:p w:rsidR="00645F28" w:rsidRP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45F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 </w:t>
      </w:r>
      <w:r w:rsidR="009061C1" w:rsidRPr="00567212">
        <w:rPr>
          <w:rFonts w:ascii="Times New Roman" w:eastAsia="Times New Roman" w:hAnsi="Times New Roman" w:cs="Times New Roman"/>
          <w:sz w:val="28"/>
          <w:szCs w:val="28"/>
        </w:rPr>
        <w:t>(далее – контроль)</w:t>
      </w:r>
      <w:r w:rsidR="00906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>осуществляется государственной жилищной инспекцией Еврейской автономной области и собственниками помещений в многоквартирном доме в отношении:</w:t>
      </w:r>
    </w:p>
    <w:p w:rsidR="00645F28" w:rsidRP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- специализированной некоммерческой организации, которая осуществляет деятельность, направленную на обеспечение капитального ремонта общего имущества в многоквартирных домах (далее </w:t>
      </w:r>
      <w:r w:rsidR="00D1728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 оператор);</w:t>
      </w:r>
    </w:p>
    <w:p w:rsidR="00645F28" w:rsidRP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8">
        <w:rPr>
          <w:rFonts w:ascii="Times New Roman" w:eastAsia="Times New Roman" w:hAnsi="Times New Roman" w:cs="Times New Roman"/>
          <w:sz w:val="28"/>
          <w:szCs w:val="28"/>
        </w:rPr>
        <w:t>- лица, на имя которого открыт специальный счет</w:t>
      </w:r>
      <w:r w:rsidR="00D172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28D" w:rsidRPr="00D1728D">
        <w:rPr>
          <w:rFonts w:ascii="Times New Roman" w:eastAsia="Times New Roman" w:hAnsi="Times New Roman" w:cs="Times New Roman"/>
          <w:sz w:val="28"/>
          <w:szCs w:val="28"/>
        </w:rPr>
        <w:t>предназначенн</w:t>
      </w:r>
      <w:r w:rsidR="00D1728D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1728D" w:rsidRPr="00D1728D">
        <w:rPr>
          <w:rFonts w:ascii="Times New Roman" w:eastAsia="Times New Roman" w:hAnsi="Times New Roman" w:cs="Times New Roman"/>
          <w:sz w:val="28"/>
          <w:szCs w:val="28"/>
        </w:rPr>
        <w:t xml:space="preserve"> для перечисления средств на проведение капитального ремонта общего имущества в многоквартирном доме и открыт</w:t>
      </w:r>
      <w:r w:rsidR="00D1728D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1728D" w:rsidRPr="00D1728D">
        <w:rPr>
          <w:rFonts w:ascii="Times New Roman" w:eastAsia="Times New Roman" w:hAnsi="Times New Roman" w:cs="Times New Roman"/>
          <w:sz w:val="28"/>
          <w:szCs w:val="28"/>
        </w:rPr>
        <w:t xml:space="preserve"> в кредитной организации 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EC5611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="00D1728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 владелец специального счета</w:t>
      </w:r>
      <w:r w:rsidR="00C91C91">
        <w:rPr>
          <w:rFonts w:ascii="Times New Roman" w:eastAsia="Times New Roman" w:hAnsi="Times New Roman" w:cs="Times New Roman"/>
          <w:sz w:val="28"/>
          <w:szCs w:val="28"/>
        </w:rPr>
        <w:t>, специальный счет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45F28" w:rsidRPr="00645F28" w:rsidRDefault="00645F28" w:rsidP="00645F2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21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Целевым расходованием денежных средств в пределах суммы, сформированной за счет взносов на капитальный ремонт, </w:t>
      </w:r>
      <w:r w:rsidR="00B262F3">
        <w:rPr>
          <w:rFonts w:ascii="Times New Roman" w:eastAsia="Times New Roman" w:hAnsi="Times New Roman" w:cs="Times New Roman"/>
          <w:sz w:val="28"/>
          <w:szCs w:val="28"/>
        </w:rPr>
        <w:t xml:space="preserve">уплаченных 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>собственниками помещений в многоквартирном доме</w:t>
      </w:r>
      <w:r w:rsidR="00B262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 в размере, соответствующем установленному </w:t>
      </w:r>
      <w:r w:rsidR="00D1728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 минимальному размеру взноса на капитальный ремонт </w:t>
      </w:r>
      <w:r w:rsidRPr="00EC561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(далее </w:t>
      </w:r>
      <w:r w:rsidR="00D1728D" w:rsidRPr="00EC561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–</w:t>
      </w:r>
      <w:r w:rsidRPr="00EC561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минимальный размер взноса)</w:t>
      </w:r>
      <w:r w:rsidRPr="00645F28">
        <w:rPr>
          <w:rFonts w:ascii="Times New Roman" w:eastAsia="Times New Roman" w:hAnsi="Times New Roman" w:cs="Times New Roman"/>
          <w:sz w:val="28"/>
          <w:szCs w:val="28"/>
        </w:rPr>
        <w:t>, является их использование на финансирование расходов, определенных статьей 174 Жилищного кодекса Российской Федерации.</w:t>
      </w:r>
      <w:proofErr w:type="gramEnd"/>
    </w:p>
    <w:p w:rsidR="003572EC" w:rsidRPr="003572EC" w:rsidRDefault="003572EC" w:rsidP="003572E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2EC">
        <w:rPr>
          <w:rFonts w:ascii="Times New Roman" w:hAnsi="Times New Roman" w:cs="Times New Roman"/>
          <w:i/>
          <w:sz w:val="28"/>
          <w:szCs w:val="28"/>
        </w:rPr>
        <w:t>4. Целевым расходованием денежных сре</w:t>
      </w:r>
      <w:proofErr w:type="gramStart"/>
      <w:r w:rsidRPr="003572EC">
        <w:rPr>
          <w:rFonts w:ascii="Times New Roman" w:hAnsi="Times New Roman" w:cs="Times New Roman"/>
          <w:i/>
          <w:sz w:val="28"/>
          <w:szCs w:val="28"/>
        </w:rPr>
        <w:t>дств в пр</w:t>
      </w:r>
      <w:proofErr w:type="gramEnd"/>
      <w:r w:rsidRPr="003572EC">
        <w:rPr>
          <w:rFonts w:ascii="Times New Roman" w:hAnsi="Times New Roman" w:cs="Times New Roman"/>
          <w:i/>
          <w:sz w:val="28"/>
          <w:szCs w:val="28"/>
        </w:rPr>
        <w:t xml:space="preserve">еделах суммы, сформированной за счет превышения минимального размера взноса, является их использование на финансирование любых услуг и (или) работ по капитальному ремонту общего имущества в многоквартирном доме в </w:t>
      </w:r>
      <w:r w:rsidRPr="003572EC">
        <w:rPr>
          <w:rFonts w:ascii="Times New Roman" w:hAnsi="Times New Roman" w:cs="Times New Roman"/>
          <w:i/>
          <w:sz w:val="28"/>
          <w:szCs w:val="28"/>
        </w:rPr>
        <w:lastRenderedPageBreak/>
        <w:t>порядке, установленном действующим законодательством, в соответствии с решением общего собрания собственников помещений в многоквартирном доме.</w:t>
      </w:r>
    </w:p>
    <w:p w:rsidR="00C96FA9" w:rsidRDefault="00F30A0A" w:rsidP="00645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061C1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в целях осуществления контроля:</w:t>
      </w:r>
    </w:p>
    <w:p w:rsidR="009061C1" w:rsidRDefault="009061C1" w:rsidP="00645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принимают участие в приемке выполненных работ (оказанных услуг), проводимой в соответствии с частью 2 статьи 190 Жилищного кодекса Российской Федерации;</w:t>
      </w:r>
    </w:p>
    <w:p w:rsidR="009061C1" w:rsidRPr="00645F28" w:rsidRDefault="009061C1" w:rsidP="00645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запрашивают и получают от регионального оператора и владельцев специальных счетов сведения</w:t>
      </w:r>
      <w:r w:rsidR="00567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212" w:rsidRPr="00567212">
        <w:rPr>
          <w:rFonts w:ascii="Times New Roman" w:hAnsi="Times New Roman" w:cs="Times New Roman"/>
          <w:sz w:val="28"/>
          <w:szCs w:val="28"/>
        </w:rPr>
        <w:t>подлежащи</w:t>
      </w:r>
      <w:r w:rsidR="00567212">
        <w:rPr>
          <w:rFonts w:ascii="Times New Roman" w:hAnsi="Times New Roman" w:cs="Times New Roman"/>
          <w:sz w:val="28"/>
          <w:szCs w:val="28"/>
        </w:rPr>
        <w:t>е</w:t>
      </w:r>
      <w:r w:rsidR="00567212" w:rsidRPr="00567212">
        <w:rPr>
          <w:rFonts w:ascii="Times New Roman" w:hAnsi="Times New Roman" w:cs="Times New Roman"/>
          <w:sz w:val="28"/>
          <w:szCs w:val="28"/>
        </w:rPr>
        <w:t xml:space="preserve"> предоставлению в соответствии с частью 7 статьи 177 и статьей 183 Жилищного кодекса Российской Федерации</w:t>
      </w:r>
      <w:r w:rsidR="00567212">
        <w:rPr>
          <w:rFonts w:ascii="Times New Roman" w:hAnsi="Times New Roman" w:cs="Times New Roman"/>
          <w:sz w:val="28"/>
          <w:szCs w:val="28"/>
        </w:rPr>
        <w:t xml:space="preserve"> и иные сведения, подлежащие предоставлению,</w:t>
      </w:r>
      <w:r w:rsidR="00567212" w:rsidRPr="00567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п</w:t>
      </w:r>
      <w:r w:rsidRPr="009061C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61C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9061C1">
        <w:rPr>
          <w:rFonts w:ascii="Times New Roman" w:hAnsi="Times New Roman" w:cs="Times New Roman"/>
          <w:sz w:val="28"/>
          <w:szCs w:val="28"/>
        </w:rPr>
        <w:t xml:space="preserve"> от 04.02.2014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61C1">
        <w:rPr>
          <w:rFonts w:ascii="Times New Roman" w:hAnsi="Times New Roman" w:cs="Times New Roman"/>
          <w:sz w:val="28"/>
          <w:szCs w:val="28"/>
        </w:rPr>
        <w:t xml:space="preserve"> 27-</w:t>
      </w:r>
      <w:r>
        <w:rPr>
          <w:rFonts w:ascii="Times New Roman" w:hAnsi="Times New Roman" w:cs="Times New Roman"/>
          <w:sz w:val="28"/>
          <w:szCs w:val="28"/>
        </w:rPr>
        <w:t xml:space="preserve">пп </w:t>
      </w:r>
      <w:r w:rsidRPr="00567212">
        <w:rPr>
          <w:rFonts w:ascii="Times New Roman" w:hAnsi="Times New Roman" w:cs="Times New Roman"/>
          <w:i/>
          <w:sz w:val="28"/>
          <w:szCs w:val="28"/>
        </w:rPr>
        <w:t>«Об утверждении порядка предоставления лицом, на имя которого открыт специальный счет, и региональным оператором сведений, подлежащих предоставлению</w:t>
      </w:r>
      <w:proofErr w:type="gramEnd"/>
      <w:r w:rsidRPr="00567212">
        <w:rPr>
          <w:rFonts w:ascii="Times New Roman" w:hAnsi="Times New Roman" w:cs="Times New Roman"/>
          <w:i/>
          <w:sz w:val="28"/>
          <w:szCs w:val="28"/>
        </w:rPr>
        <w:t xml:space="preserve"> в соответствии с частью 7 статьи 177 и статьей 183 Жилищного кодекса Российской Федерации, перечня иных сведений, подлежащих предоставлению указанными лицами, и порядка предоставления таких сведений»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6FA9" w:rsidRDefault="009061C1" w:rsidP="00645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запрашивают и получают от кредитной организации информацию о сумме зачисленных на специальный счет платежей собственников помещений, об остатке средств на специальном счете, обо всех операциях по данному специальному счету.</w:t>
      </w:r>
    </w:p>
    <w:p w:rsidR="00C96FA9" w:rsidRDefault="00C14F67" w:rsidP="00C91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инспекцией Еврейской автономной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области контроль осуществляется в ходе регионального государственного жилищного надзора в соответствии с </w:t>
      </w:r>
      <w:r w:rsidR="00567212">
        <w:rPr>
          <w:rFonts w:ascii="Times New Roman" w:hAnsi="Times New Roman" w:cs="Times New Roman"/>
          <w:sz w:val="28"/>
          <w:szCs w:val="28"/>
        </w:rPr>
        <w:t>Федеральным</w:t>
      </w:r>
      <w:r w:rsidR="00567212" w:rsidRPr="005672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7212">
        <w:rPr>
          <w:rFonts w:ascii="Times New Roman" w:hAnsi="Times New Roman" w:cs="Times New Roman"/>
          <w:sz w:val="28"/>
          <w:szCs w:val="28"/>
        </w:rPr>
        <w:t>ом</w:t>
      </w:r>
      <w:r w:rsidR="00567212" w:rsidRPr="00567212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5672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7212" w:rsidRPr="00567212">
        <w:rPr>
          <w:rFonts w:ascii="Times New Roman" w:hAnsi="Times New Roman" w:cs="Times New Roman"/>
          <w:sz w:val="28"/>
          <w:szCs w:val="28"/>
        </w:rPr>
        <w:t xml:space="preserve"> </w:t>
      </w:r>
      <w:r w:rsidR="00567212">
        <w:rPr>
          <w:rFonts w:ascii="Times New Roman" w:hAnsi="Times New Roman" w:cs="Times New Roman"/>
          <w:sz w:val="28"/>
          <w:szCs w:val="28"/>
        </w:rPr>
        <w:t>№</w:t>
      </w:r>
      <w:r w:rsidR="00567212" w:rsidRPr="00567212">
        <w:rPr>
          <w:rFonts w:ascii="Times New Roman" w:hAnsi="Times New Roman" w:cs="Times New Roman"/>
          <w:sz w:val="28"/>
          <w:szCs w:val="28"/>
        </w:rPr>
        <w:t xml:space="preserve"> 248-ФЗ </w:t>
      </w:r>
      <w:r w:rsidR="00567212">
        <w:rPr>
          <w:rFonts w:ascii="Times New Roman" w:hAnsi="Times New Roman" w:cs="Times New Roman"/>
          <w:sz w:val="28"/>
          <w:szCs w:val="28"/>
        </w:rPr>
        <w:t>«</w:t>
      </w:r>
      <w:r w:rsidR="00567212" w:rsidRPr="00567212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</w:t>
      </w:r>
      <w:r w:rsidR="00567212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567212" w:rsidRPr="00567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4F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4F6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</w:t>
      </w:r>
      <w:r w:rsidR="000D39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C14F67">
        <w:rPr>
          <w:rFonts w:ascii="Times New Roman" w:hAnsi="Times New Roman" w:cs="Times New Roman"/>
          <w:sz w:val="28"/>
          <w:szCs w:val="28"/>
        </w:rPr>
        <w:t xml:space="preserve"> от 30.09.2021 </w:t>
      </w:r>
      <w:r w:rsidR="000D391F">
        <w:rPr>
          <w:rFonts w:ascii="Times New Roman" w:hAnsi="Times New Roman" w:cs="Times New Roman"/>
          <w:sz w:val="28"/>
          <w:szCs w:val="28"/>
        </w:rPr>
        <w:t>№ 1670 «</w:t>
      </w:r>
      <w:r w:rsidRPr="00C14F67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осуществлению регионального государственно</w:t>
      </w:r>
      <w:r w:rsidR="000D391F">
        <w:rPr>
          <w:rFonts w:ascii="Times New Roman" w:hAnsi="Times New Roman" w:cs="Times New Roman"/>
          <w:sz w:val="28"/>
          <w:szCs w:val="28"/>
        </w:rPr>
        <w:t>го жилищного контроля (надзора)», п</w:t>
      </w:r>
      <w:r w:rsidR="000D391F" w:rsidRPr="000D391F">
        <w:rPr>
          <w:rFonts w:ascii="Times New Roman" w:hAnsi="Times New Roman" w:cs="Times New Roman"/>
          <w:sz w:val="28"/>
          <w:szCs w:val="28"/>
        </w:rPr>
        <w:t>остановление</w:t>
      </w:r>
      <w:r w:rsidR="000D391F">
        <w:rPr>
          <w:rFonts w:ascii="Times New Roman" w:hAnsi="Times New Roman" w:cs="Times New Roman"/>
          <w:sz w:val="28"/>
          <w:szCs w:val="28"/>
        </w:rPr>
        <w:t>м</w:t>
      </w:r>
      <w:r w:rsidR="000D391F" w:rsidRPr="000D391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D391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0D391F" w:rsidRPr="000D391F">
        <w:rPr>
          <w:rFonts w:ascii="Times New Roman" w:hAnsi="Times New Roman" w:cs="Times New Roman"/>
          <w:sz w:val="28"/>
          <w:szCs w:val="28"/>
        </w:rPr>
        <w:t xml:space="preserve"> от 15.10.2021 </w:t>
      </w:r>
      <w:r w:rsidR="000D391F">
        <w:rPr>
          <w:rFonts w:ascii="Times New Roman" w:hAnsi="Times New Roman" w:cs="Times New Roman"/>
          <w:sz w:val="28"/>
          <w:szCs w:val="28"/>
        </w:rPr>
        <w:t>№</w:t>
      </w:r>
      <w:r w:rsidR="000D391F" w:rsidRPr="000D391F">
        <w:rPr>
          <w:rFonts w:ascii="Times New Roman" w:hAnsi="Times New Roman" w:cs="Times New Roman"/>
          <w:sz w:val="28"/>
          <w:szCs w:val="28"/>
        </w:rPr>
        <w:t xml:space="preserve"> 385-пп</w:t>
      </w:r>
      <w:proofErr w:type="gramEnd"/>
      <w:r w:rsidR="000D391F" w:rsidRPr="000D391F">
        <w:rPr>
          <w:rFonts w:ascii="Times New Roman" w:hAnsi="Times New Roman" w:cs="Times New Roman"/>
          <w:sz w:val="28"/>
          <w:szCs w:val="28"/>
        </w:rPr>
        <w:t xml:space="preserve"> </w:t>
      </w:r>
      <w:r w:rsidR="00C91C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391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D391F" w:rsidRPr="000D391F">
        <w:rPr>
          <w:rFonts w:ascii="Times New Roman" w:hAnsi="Times New Roman" w:cs="Times New Roman"/>
          <w:sz w:val="28"/>
          <w:szCs w:val="28"/>
        </w:rPr>
        <w:t>О региональном государственном жилищном надзоре в Еврейской автономной области</w:t>
      </w:r>
      <w:r w:rsidR="000D391F">
        <w:rPr>
          <w:rFonts w:ascii="Times New Roman" w:hAnsi="Times New Roman" w:cs="Times New Roman"/>
          <w:sz w:val="28"/>
          <w:szCs w:val="28"/>
        </w:rPr>
        <w:t xml:space="preserve">», а также в ходе </w:t>
      </w:r>
      <w:r w:rsidR="00A6535E">
        <w:rPr>
          <w:rFonts w:ascii="Times New Roman" w:hAnsi="Times New Roman" w:cs="Times New Roman"/>
          <w:sz w:val="28"/>
          <w:szCs w:val="28"/>
        </w:rPr>
        <w:t>осуществления г</w:t>
      </w:r>
      <w:r w:rsidR="00A6535E">
        <w:rPr>
          <w:rFonts w:ascii="Times New Roman" w:hAnsi="Times New Roman" w:cs="Times New Roman"/>
          <w:sz w:val="28"/>
          <w:szCs w:val="28"/>
        </w:rPr>
        <w:t>осударственн</w:t>
      </w:r>
      <w:r w:rsidR="00A6535E">
        <w:rPr>
          <w:rFonts w:ascii="Times New Roman" w:hAnsi="Times New Roman" w:cs="Times New Roman"/>
          <w:sz w:val="28"/>
          <w:szCs w:val="28"/>
        </w:rPr>
        <w:t>ого</w:t>
      </w:r>
      <w:r w:rsidR="00A6535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6535E">
        <w:rPr>
          <w:rFonts w:ascii="Times New Roman" w:hAnsi="Times New Roman" w:cs="Times New Roman"/>
          <w:sz w:val="28"/>
          <w:szCs w:val="28"/>
        </w:rPr>
        <w:t>я</w:t>
      </w:r>
      <w:r w:rsidR="00A6535E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A6535E">
        <w:rPr>
          <w:rFonts w:ascii="Times New Roman" w:hAnsi="Times New Roman" w:cs="Times New Roman"/>
          <w:sz w:val="28"/>
          <w:szCs w:val="28"/>
        </w:rPr>
        <w:t>а</w:t>
      </w:r>
      <w:r w:rsidR="00A6535E">
        <w:rPr>
          <w:rFonts w:ascii="Times New Roman" w:hAnsi="Times New Roman" w:cs="Times New Roman"/>
          <w:sz w:val="28"/>
          <w:szCs w:val="28"/>
        </w:rPr>
        <w:t>) за соблюдением региональным оператор</w:t>
      </w:r>
      <w:r w:rsidR="00A6535E">
        <w:rPr>
          <w:rFonts w:ascii="Times New Roman" w:hAnsi="Times New Roman" w:cs="Times New Roman"/>
          <w:sz w:val="28"/>
          <w:szCs w:val="28"/>
        </w:rPr>
        <w:t>ом</w:t>
      </w:r>
      <w:r w:rsidR="00A6535E">
        <w:rPr>
          <w:rFonts w:ascii="Times New Roman" w:hAnsi="Times New Roman" w:cs="Times New Roman"/>
          <w:sz w:val="28"/>
          <w:szCs w:val="28"/>
        </w:rPr>
        <w:t xml:space="preserve">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  <w:r w:rsidR="00A6535E">
        <w:rPr>
          <w:rFonts w:ascii="Times New Roman" w:hAnsi="Times New Roman" w:cs="Times New Roman"/>
          <w:sz w:val="28"/>
          <w:szCs w:val="28"/>
        </w:rPr>
        <w:t>, в соответствии с п</w:t>
      </w:r>
      <w:r w:rsidR="00A6535E" w:rsidRPr="00A6535E">
        <w:rPr>
          <w:rFonts w:ascii="Times New Roman" w:hAnsi="Times New Roman" w:cs="Times New Roman"/>
          <w:sz w:val="28"/>
          <w:szCs w:val="28"/>
        </w:rPr>
        <w:t>остановление</w:t>
      </w:r>
      <w:r w:rsidR="00A6535E">
        <w:rPr>
          <w:rFonts w:ascii="Times New Roman" w:hAnsi="Times New Roman" w:cs="Times New Roman"/>
          <w:sz w:val="28"/>
          <w:szCs w:val="28"/>
        </w:rPr>
        <w:t>м</w:t>
      </w:r>
      <w:r w:rsidR="00A6535E" w:rsidRPr="00A6535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A6535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6535E" w:rsidRPr="00A6535E">
        <w:rPr>
          <w:rFonts w:ascii="Times New Roman" w:hAnsi="Times New Roman" w:cs="Times New Roman"/>
          <w:sz w:val="28"/>
          <w:szCs w:val="28"/>
        </w:rPr>
        <w:t xml:space="preserve"> от 28.09.2022 </w:t>
      </w:r>
      <w:r w:rsidR="00A6535E">
        <w:rPr>
          <w:rFonts w:ascii="Times New Roman" w:hAnsi="Times New Roman" w:cs="Times New Roman"/>
          <w:sz w:val="28"/>
          <w:szCs w:val="28"/>
        </w:rPr>
        <w:t>№ 1702 «</w:t>
      </w:r>
      <w:r w:rsidR="00A6535E" w:rsidRPr="00A6535E">
        <w:rPr>
          <w:rFonts w:ascii="Times New Roman" w:hAnsi="Times New Roman" w:cs="Times New Roman"/>
          <w:sz w:val="28"/>
          <w:szCs w:val="28"/>
        </w:rPr>
        <w:t>Об утверждении Правил осуществления государственного контроля</w:t>
      </w:r>
      <w:proofErr w:type="gramEnd"/>
      <w:r w:rsidR="00A6535E" w:rsidRPr="00A6535E">
        <w:rPr>
          <w:rFonts w:ascii="Times New Roman" w:hAnsi="Times New Roman" w:cs="Times New Roman"/>
          <w:sz w:val="28"/>
          <w:szCs w:val="28"/>
        </w:rPr>
        <w:t xml:space="preserve">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</w:t>
      </w:r>
      <w:r w:rsidR="00A6535E" w:rsidRPr="00A6535E">
        <w:rPr>
          <w:rFonts w:ascii="Times New Roman" w:hAnsi="Times New Roman" w:cs="Times New Roman"/>
          <w:sz w:val="28"/>
          <w:szCs w:val="28"/>
        </w:rPr>
        <w:lastRenderedPageBreak/>
        <w:t>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</w:t>
      </w:r>
      <w:r w:rsidR="00C91C91">
        <w:rPr>
          <w:rFonts w:ascii="Times New Roman" w:hAnsi="Times New Roman" w:cs="Times New Roman"/>
          <w:sz w:val="28"/>
          <w:szCs w:val="28"/>
        </w:rPr>
        <w:t>симо от его формы собственности».</w:t>
      </w:r>
    </w:p>
    <w:sectPr w:rsidR="00C96FA9" w:rsidSect="00645F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91" w:rsidRDefault="00973691" w:rsidP="00C96FA9">
      <w:pPr>
        <w:spacing w:after="0" w:line="240" w:lineRule="auto"/>
      </w:pPr>
      <w:r>
        <w:separator/>
      </w:r>
    </w:p>
  </w:endnote>
  <w:endnote w:type="continuationSeparator" w:id="0">
    <w:p w:rsidR="00973691" w:rsidRDefault="00973691" w:rsidP="00C9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91" w:rsidRDefault="00973691" w:rsidP="00C96FA9">
      <w:pPr>
        <w:spacing w:after="0" w:line="240" w:lineRule="auto"/>
      </w:pPr>
      <w:r>
        <w:separator/>
      </w:r>
    </w:p>
  </w:footnote>
  <w:footnote w:type="continuationSeparator" w:id="0">
    <w:p w:rsidR="00973691" w:rsidRDefault="00973691" w:rsidP="00C9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095743"/>
      <w:docPartObj>
        <w:docPartGallery w:val="Page Numbers (Top of Page)"/>
        <w:docPartUnique/>
      </w:docPartObj>
    </w:sdtPr>
    <w:sdtEndPr/>
    <w:sdtContent>
      <w:p w:rsidR="00C96FA9" w:rsidRDefault="00C96F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A5B">
          <w:rPr>
            <w:noProof/>
          </w:rPr>
          <w:t>4</w:t>
        </w:r>
        <w:r>
          <w:fldChar w:fldCharType="end"/>
        </w:r>
      </w:p>
    </w:sdtContent>
  </w:sdt>
  <w:p w:rsidR="00C96FA9" w:rsidRDefault="00C96F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9AB"/>
    <w:multiLevelType w:val="multilevel"/>
    <w:tmpl w:val="AFDADE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9" w:hanging="12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9" w:hanging="129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99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F8D4A50"/>
    <w:multiLevelType w:val="multilevel"/>
    <w:tmpl w:val="7AE6595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asciiTheme="minorHAnsi" w:hAnsiTheme="minorHAnsi" w:cstheme="minorBidi" w:hint="default"/>
      </w:rPr>
    </w:lvl>
  </w:abstractNum>
  <w:abstractNum w:abstractNumId="2">
    <w:nsid w:val="31D878FD"/>
    <w:multiLevelType w:val="multilevel"/>
    <w:tmpl w:val="9E6AC1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13"/>
    <w:rsid w:val="000230BC"/>
    <w:rsid w:val="00047903"/>
    <w:rsid w:val="0009500B"/>
    <w:rsid w:val="000D391F"/>
    <w:rsid w:val="000F51B8"/>
    <w:rsid w:val="00171DA6"/>
    <w:rsid w:val="001802DF"/>
    <w:rsid w:val="00195073"/>
    <w:rsid w:val="001A5615"/>
    <w:rsid w:val="001C2936"/>
    <w:rsid w:val="00302F21"/>
    <w:rsid w:val="003572EC"/>
    <w:rsid w:val="004A5B64"/>
    <w:rsid w:val="004E1420"/>
    <w:rsid w:val="005113C9"/>
    <w:rsid w:val="00567212"/>
    <w:rsid w:val="0059128A"/>
    <w:rsid w:val="0059361F"/>
    <w:rsid w:val="005E5CCB"/>
    <w:rsid w:val="005F51B5"/>
    <w:rsid w:val="00625713"/>
    <w:rsid w:val="00645F28"/>
    <w:rsid w:val="00675A88"/>
    <w:rsid w:val="007808B0"/>
    <w:rsid w:val="0079021A"/>
    <w:rsid w:val="00832247"/>
    <w:rsid w:val="0085635E"/>
    <w:rsid w:val="00874C01"/>
    <w:rsid w:val="00896943"/>
    <w:rsid w:val="009061C1"/>
    <w:rsid w:val="00973691"/>
    <w:rsid w:val="009D7611"/>
    <w:rsid w:val="00A263FD"/>
    <w:rsid w:val="00A6535E"/>
    <w:rsid w:val="00A93FB7"/>
    <w:rsid w:val="00AE5A5B"/>
    <w:rsid w:val="00B262F3"/>
    <w:rsid w:val="00B46853"/>
    <w:rsid w:val="00B731DE"/>
    <w:rsid w:val="00BA248D"/>
    <w:rsid w:val="00BD079A"/>
    <w:rsid w:val="00C014E5"/>
    <w:rsid w:val="00C14F67"/>
    <w:rsid w:val="00C32C73"/>
    <w:rsid w:val="00C35EF5"/>
    <w:rsid w:val="00C3793B"/>
    <w:rsid w:val="00C91C91"/>
    <w:rsid w:val="00C96FA9"/>
    <w:rsid w:val="00CC572C"/>
    <w:rsid w:val="00D032ED"/>
    <w:rsid w:val="00D1728D"/>
    <w:rsid w:val="00D960A4"/>
    <w:rsid w:val="00DA4E92"/>
    <w:rsid w:val="00DD43FB"/>
    <w:rsid w:val="00DF351F"/>
    <w:rsid w:val="00E40C6D"/>
    <w:rsid w:val="00E67337"/>
    <w:rsid w:val="00E76F2A"/>
    <w:rsid w:val="00EC5611"/>
    <w:rsid w:val="00F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FA9"/>
  </w:style>
  <w:style w:type="paragraph" w:styleId="a6">
    <w:name w:val="footer"/>
    <w:basedOn w:val="a"/>
    <w:link w:val="a7"/>
    <w:uiPriority w:val="99"/>
    <w:unhideWhenUsed/>
    <w:rsid w:val="00C9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FA9"/>
  </w:style>
  <w:style w:type="paragraph" w:styleId="a6">
    <w:name w:val="footer"/>
    <w:basedOn w:val="a"/>
    <w:link w:val="a7"/>
    <w:uiPriority w:val="99"/>
    <w:unhideWhenUsed/>
    <w:rsid w:val="00C9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Жилинспекция ЕАО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ЕАО</dc:creator>
  <cp:lastModifiedBy>Саханова Ольга Александровна</cp:lastModifiedBy>
  <cp:revision>11</cp:revision>
  <dcterms:created xsi:type="dcterms:W3CDTF">2021-12-21T01:48:00Z</dcterms:created>
  <dcterms:modified xsi:type="dcterms:W3CDTF">2022-11-15T02:40:00Z</dcterms:modified>
</cp:coreProperties>
</file>